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14" w:rsidRPr="007C0DD5" w:rsidRDefault="007C0DD5" w:rsidP="00074814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رضایت نامه:</w:t>
      </w:r>
    </w:p>
    <w:p w:rsidR="0047731F" w:rsidRPr="007C0DD5" w:rsidRDefault="0047731F" w:rsidP="0047731F">
      <w:pPr>
        <w:pStyle w:val="ListContinue"/>
        <w:tabs>
          <w:tab w:val="right" w:pos="4814"/>
        </w:tabs>
        <w:bidi/>
        <w:spacing w:after="0" w:line="460" w:lineRule="exact"/>
        <w:ind w:left="173" w:right="360"/>
        <w:jc w:val="both"/>
        <w:rPr>
          <w:rFonts w:cs="B Roya"/>
          <w:b/>
          <w:bCs/>
          <w:rtl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اینجانب ....................................................................................گواهی و تعهد می نمائیم :</w:t>
      </w:r>
    </w:p>
    <w:p w:rsidR="0047731F" w:rsidRPr="007C0DD5" w:rsidRDefault="0047731F" w:rsidP="0047731F">
      <w:pPr>
        <w:pStyle w:val="ListContinue"/>
        <w:numPr>
          <w:ilvl w:val="0"/>
          <w:numId w:val="6"/>
        </w:numPr>
        <w:tabs>
          <w:tab w:val="right" w:pos="69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دارای هیچگونه پیشینه کیفری که مستلزم محرومیت از حقوق اجتماعی است، نمی باشم.</w:t>
      </w:r>
    </w:p>
    <w:p w:rsidR="0047731F" w:rsidRPr="007C0DD5" w:rsidRDefault="0047731F" w:rsidP="0047731F">
      <w:pPr>
        <w:pStyle w:val="ListContinue"/>
        <w:numPr>
          <w:ilvl w:val="0"/>
          <w:numId w:val="6"/>
        </w:numPr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 xml:space="preserve">کلیه مدارک ارسال شده </w:t>
      </w:r>
      <w:r w:rsidR="00962D73" w:rsidRPr="007C0DD5">
        <w:rPr>
          <w:rFonts w:cs="B Roya" w:hint="cs"/>
          <w:b/>
          <w:bCs/>
          <w:rtl/>
          <w:lang w:bidi="fa-IR"/>
        </w:rPr>
        <w:t xml:space="preserve">توسط اينجانب </w:t>
      </w:r>
      <w:r w:rsidRPr="007C0DD5">
        <w:rPr>
          <w:rFonts w:cs="B Roya" w:hint="cs"/>
          <w:b/>
          <w:bCs/>
          <w:rtl/>
          <w:lang w:bidi="fa-IR"/>
        </w:rPr>
        <w:t>مطابق اصل می باشد.</w:t>
      </w:r>
    </w:p>
    <w:p w:rsidR="0047731F" w:rsidRDefault="0047731F" w:rsidP="0047731F">
      <w:pPr>
        <w:pStyle w:val="ListContinue"/>
        <w:numPr>
          <w:ilvl w:val="0"/>
          <w:numId w:val="6"/>
        </w:numPr>
        <w:tabs>
          <w:tab w:val="right" w:pos="60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 xml:space="preserve">آئین‌نامه‌ اعطاء گواهي نامه به متقاضيان </w:t>
      </w:r>
      <w:r w:rsidRPr="007C0DD5">
        <w:rPr>
          <w:rFonts w:asciiTheme="minorHAnsi" w:hAnsiTheme="minorHAnsi" w:cs="B Roya"/>
          <w:b/>
          <w:bCs/>
          <w:lang w:bidi="fa-IR"/>
        </w:rPr>
        <w:t>CMC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را مطالعه نموده و ضمن اطلاع كامل ازمفاد آن خود را واجد صلاحيت براي دريافت گواهي نامه </w:t>
      </w:r>
      <w:r w:rsidRPr="007C0DD5">
        <w:rPr>
          <w:rFonts w:asciiTheme="minorHAnsi" w:hAnsiTheme="minorHAnsi" w:cs="B Roya"/>
          <w:b/>
          <w:bCs/>
          <w:lang w:bidi="fa-IR"/>
        </w:rPr>
        <w:t>CMC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مي دانم </w:t>
      </w:r>
      <w:r w:rsidRPr="007C0DD5">
        <w:rPr>
          <w:rFonts w:cs="B Roya" w:hint="cs"/>
          <w:b/>
          <w:bCs/>
          <w:rtl/>
          <w:lang w:bidi="fa-IR"/>
        </w:rPr>
        <w:t>.</w:t>
      </w:r>
    </w:p>
    <w:p w:rsidR="00773AC5" w:rsidRPr="00773AC5" w:rsidRDefault="00773AC5" w:rsidP="00773AC5">
      <w:pPr>
        <w:pStyle w:val="ListContinue"/>
        <w:numPr>
          <w:ilvl w:val="0"/>
          <w:numId w:val="6"/>
        </w:numPr>
        <w:tabs>
          <w:tab w:val="right" w:pos="600"/>
        </w:tabs>
        <w:bidi/>
        <w:spacing w:after="0" w:line="460" w:lineRule="exact"/>
        <w:ind w:left="690" w:right="360" w:hanging="270"/>
        <w:jc w:val="both"/>
        <w:rPr>
          <w:rFonts w:asciiTheme="minorHAnsi" w:hAnsiTheme="minorHAnsi" w:cs="B Roya"/>
          <w:b/>
          <w:bCs/>
          <w:lang w:bidi="fa-IR"/>
        </w:rPr>
      </w:pPr>
      <w:r w:rsidRPr="00773AC5">
        <w:rPr>
          <w:rFonts w:asciiTheme="minorHAnsi" w:hAnsiTheme="minorHAnsi" w:cs="B Roya"/>
          <w:b/>
          <w:bCs/>
          <w:rtl/>
          <w:lang w:bidi="fa-IR"/>
        </w:rPr>
        <w:t xml:space="preserve">به تمامي پرسش هاي فرم </w:t>
      </w:r>
      <w:r>
        <w:rPr>
          <w:rFonts w:asciiTheme="minorHAnsi" w:hAnsiTheme="minorHAnsi" w:cs="B Roya" w:hint="cs"/>
          <w:b/>
          <w:bCs/>
          <w:rtl/>
          <w:lang w:bidi="fa-IR"/>
        </w:rPr>
        <w:t xml:space="preserve">درخواست گواهي </w:t>
      </w:r>
      <w:r>
        <w:rPr>
          <w:rFonts w:asciiTheme="minorHAnsi" w:hAnsiTheme="minorHAnsi" w:cs="B Roya"/>
          <w:b/>
          <w:bCs/>
          <w:lang w:bidi="fa-IR"/>
        </w:rPr>
        <w:t>CMC</w:t>
      </w:r>
      <w:r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73AC5">
        <w:rPr>
          <w:rFonts w:asciiTheme="minorHAnsi" w:hAnsiTheme="minorHAnsi" w:cs="B Roya"/>
          <w:b/>
          <w:bCs/>
          <w:rtl/>
          <w:lang w:bidi="fa-IR"/>
        </w:rPr>
        <w:t>پاسخ داده ومدارك لازم راتهيه وارسال نموده ام.</w:t>
      </w:r>
    </w:p>
    <w:p w:rsidR="00773AC5" w:rsidRPr="007C0DD5" w:rsidRDefault="00773AC5" w:rsidP="00773AC5">
      <w:pPr>
        <w:pStyle w:val="ListContinue"/>
        <w:numPr>
          <w:ilvl w:val="0"/>
          <w:numId w:val="6"/>
        </w:numPr>
        <w:tabs>
          <w:tab w:val="right" w:pos="60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73AC5">
        <w:rPr>
          <w:rFonts w:cs="B Roya" w:hint="cs"/>
          <w:b/>
          <w:bCs/>
          <w:rtl/>
          <w:lang w:bidi="fa-IR"/>
        </w:rPr>
        <w:t xml:space="preserve">جدول خودارزيابي صلاحيت مشاوران را تكميل نموده و حداقل امتياز لازم را براي ورود به فرآيند اخذ گواهينامه </w:t>
      </w:r>
      <w:r w:rsidRPr="00773AC5">
        <w:rPr>
          <w:rFonts w:asciiTheme="majorBidi" w:hAnsiTheme="majorBidi" w:cstheme="majorBidi"/>
          <w:b/>
          <w:bCs/>
          <w:lang w:bidi="fa-IR"/>
        </w:rPr>
        <w:t>CMC</w:t>
      </w:r>
      <w:r>
        <w:rPr>
          <w:rFonts w:cs="B Roya" w:hint="cs"/>
          <w:b/>
          <w:bCs/>
          <w:rtl/>
          <w:lang w:bidi="fa-IR"/>
        </w:rPr>
        <w:t xml:space="preserve"> كسب نموده ام</w:t>
      </w:r>
      <w:r w:rsidRPr="00773AC5">
        <w:rPr>
          <w:rFonts w:cs="B Roya" w:hint="cs"/>
          <w:b/>
          <w:bCs/>
          <w:rtl/>
          <w:lang w:bidi="fa-IR"/>
        </w:rPr>
        <w:t>.</w:t>
      </w:r>
    </w:p>
    <w:p w:rsidR="00962D73" w:rsidRPr="007C0DD5" w:rsidRDefault="00962D73" w:rsidP="00962D73">
      <w:pPr>
        <w:pStyle w:val="ListContinue"/>
        <w:numPr>
          <w:ilvl w:val="0"/>
          <w:numId w:val="6"/>
        </w:numPr>
        <w:tabs>
          <w:tab w:val="right" w:pos="60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 xml:space="preserve">براي انجام آزمون هاي تعيين شده پس ازپرداخت هاي اعلام شده توسط انجمن مطابق آئين نامه مربوط ازآمادگي لازم برخوردار مي باشم. </w:t>
      </w:r>
    </w:p>
    <w:p w:rsidR="0047731F" w:rsidRPr="007C0DD5" w:rsidRDefault="0047731F" w:rsidP="0047731F">
      <w:pPr>
        <w:pStyle w:val="ListContinue"/>
        <w:numPr>
          <w:ilvl w:val="0"/>
          <w:numId w:val="6"/>
        </w:numPr>
        <w:tabs>
          <w:tab w:val="right" w:pos="69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"منشور اخلاق حرفه ای" انجمن مشاوران مدیریت ایران را مطالعه نموده و تمامی مفاد این منشور را  اجرا می نمایم.</w:t>
      </w:r>
    </w:p>
    <w:p w:rsidR="0050096C" w:rsidRPr="007C0DD5" w:rsidRDefault="0050096C" w:rsidP="00D113BF">
      <w:pPr>
        <w:pStyle w:val="ListContinue"/>
        <w:numPr>
          <w:ilvl w:val="0"/>
          <w:numId w:val="6"/>
        </w:numPr>
        <w:tabs>
          <w:tab w:val="right" w:pos="69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براين امر واقفم كه انجمن حق دارد در رابطه با هر یک از اطلاعات مرتبط با فرم درخواست صدور گواهی نامه و یا سايرمدارك ارسالي توسط اينجانب مطابق قوانین و سیاست هایش با مراجع ذيربط مکاتبه وتحقيقات لازم رابه عمل آورد. همچنين اینجانب رضایت خود را مبنی بر</w:t>
      </w:r>
      <w:r w:rsidR="00962D73" w:rsidRPr="007C0DD5">
        <w:rPr>
          <w:rFonts w:cs="B Roya" w:hint="cs"/>
          <w:b/>
          <w:bCs/>
          <w:rtl/>
          <w:lang w:bidi="fa-IR"/>
        </w:rPr>
        <w:t xml:space="preserve"> انجام</w:t>
      </w:r>
      <w:r w:rsidRPr="007C0DD5">
        <w:rPr>
          <w:rFonts w:cs="B Roya" w:hint="cs"/>
          <w:b/>
          <w:bCs/>
          <w:rtl/>
          <w:lang w:bidi="fa-IR"/>
        </w:rPr>
        <w:t xml:space="preserve"> </w:t>
      </w:r>
      <w:r w:rsidR="00962D73" w:rsidRPr="007C0DD5">
        <w:rPr>
          <w:rFonts w:cs="B Roya" w:hint="cs"/>
          <w:b/>
          <w:bCs/>
          <w:rtl/>
          <w:lang w:bidi="fa-IR"/>
        </w:rPr>
        <w:t xml:space="preserve">هر گونه اقدامی جهت بازبینی درتصميمات اتخاذ شده توسط انجمن شامل عدم پذیرش درخواست، ابطال، تعلیق وغيره درهر مرحله از صدور گواهي نامه </w:t>
      </w:r>
      <w:r w:rsidR="00962D73" w:rsidRPr="007C0DD5">
        <w:rPr>
          <w:rFonts w:asciiTheme="minorHAnsi" w:hAnsiTheme="minorHAnsi" w:cs="B Roya"/>
          <w:b/>
          <w:bCs/>
          <w:lang w:bidi="fa-IR"/>
        </w:rPr>
        <w:t>CMC</w:t>
      </w:r>
      <w:r w:rsidR="00962D73"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 xml:space="preserve"> اعلام می دارم .</w:t>
      </w:r>
    </w:p>
    <w:p w:rsidR="00773AC5" w:rsidRDefault="00773AC5" w:rsidP="00773AC5">
      <w:pPr>
        <w:pStyle w:val="ListContinue"/>
        <w:numPr>
          <w:ilvl w:val="0"/>
          <w:numId w:val="6"/>
        </w:numPr>
        <w:tabs>
          <w:tab w:val="right" w:pos="690"/>
        </w:tabs>
        <w:bidi/>
        <w:spacing w:after="0" w:line="460" w:lineRule="exact"/>
        <w:ind w:left="690" w:right="360" w:hanging="270"/>
        <w:jc w:val="both"/>
        <w:rPr>
          <w:rFonts w:cs="B Roya"/>
          <w:b/>
          <w:bCs/>
          <w:lang w:bidi="fa-IR"/>
        </w:rPr>
      </w:pPr>
      <w:r w:rsidRPr="00773AC5">
        <w:rPr>
          <w:rFonts w:cs="B Roya"/>
          <w:b/>
          <w:bCs/>
          <w:rtl/>
          <w:lang w:bidi="fa-IR"/>
        </w:rPr>
        <w:t>در صورتيكه خلاف هر يك از اين تعهدات ثابت گردد، انجمن مشاوران مديريت ايران حق رد درخواست گواهي</w:t>
      </w:r>
      <w:r w:rsidRPr="00773AC5">
        <w:rPr>
          <w:rFonts w:asciiTheme="majorBidi" w:hAnsiTheme="majorBidi" w:cstheme="majorBidi"/>
          <w:b/>
          <w:bCs/>
          <w:lang w:bidi="fa-IR"/>
        </w:rPr>
        <w:t xml:space="preserve"> CMC</w:t>
      </w:r>
      <w:r w:rsidRPr="00773AC5">
        <w:rPr>
          <w:rFonts w:cs="B Roya"/>
          <w:b/>
          <w:bCs/>
          <w:lang w:bidi="fa-IR"/>
        </w:rPr>
        <w:t xml:space="preserve"> </w:t>
      </w:r>
      <w:r w:rsidRPr="00773AC5">
        <w:rPr>
          <w:rFonts w:cs="B Roya" w:hint="cs"/>
          <w:b/>
          <w:bCs/>
          <w:rtl/>
          <w:lang w:bidi="fa-IR"/>
        </w:rPr>
        <w:t>اينجانب در هر مرحله ارزيابي و اخذ هزينه هاي مربوط به آن مرحله را دارا مي باشد.</w:t>
      </w:r>
      <w:r w:rsidRPr="00773AC5">
        <w:rPr>
          <w:rFonts w:cs="B Roya"/>
          <w:b/>
          <w:bCs/>
          <w:lang w:bidi="fa-IR"/>
        </w:rPr>
        <w:t xml:space="preserve">       </w:t>
      </w:r>
    </w:p>
    <w:p w:rsidR="00773AC5" w:rsidRDefault="00773AC5" w:rsidP="00773AC5">
      <w:pPr>
        <w:pStyle w:val="ListContinue"/>
        <w:tabs>
          <w:tab w:val="right" w:pos="690"/>
        </w:tabs>
        <w:bidi/>
        <w:spacing w:after="0" w:line="460" w:lineRule="exact"/>
        <w:ind w:left="420" w:right="360"/>
        <w:jc w:val="both"/>
        <w:rPr>
          <w:rFonts w:cs="B Roya"/>
          <w:b/>
          <w:bCs/>
          <w:lang w:bidi="fa-IR"/>
        </w:rPr>
      </w:pPr>
      <w:r>
        <w:rPr>
          <w:rFonts w:cs="B Roya" w:hint="cs"/>
          <w:b/>
          <w:bCs/>
          <w:rtl/>
          <w:lang w:bidi="fa-IR"/>
        </w:rPr>
        <w:t>10.</w:t>
      </w:r>
      <w:r w:rsidRPr="00773AC5">
        <w:rPr>
          <w:rFonts w:cs="B Roya"/>
          <w:b/>
          <w:bCs/>
          <w:lang w:bidi="fa-IR"/>
        </w:rPr>
        <w:t xml:space="preserve"> </w:t>
      </w:r>
      <w:r w:rsidRPr="00773AC5">
        <w:rPr>
          <w:rFonts w:cs="B Roya"/>
          <w:b/>
          <w:bCs/>
          <w:rtl/>
          <w:lang w:bidi="fa-IR"/>
        </w:rPr>
        <w:t xml:space="preserve">درصورتي كه به علل اشاره شده درآئين نامه، صلاحيت اينجانب براي حفظ گواهي نامه </w:t>
      </w:r>
      <w:r w:rsidRPr="00773AC5">
        <w:rPr>
          <w:rFonts w:asciiTheme="majorBidi" w:hAnsiTheme="majorBidi" w:cstheme="majorBidi"/>
          <w:b/>
          <w:bCs/>
          <w:lang w:bidi="fa-IR"/>
        </w:rPr>
        <w:t>CMC</w:t>
      </w:r>
      <w:r w:rsidRPr="00773AC5">
        <w:rPr>
          <w:rFonts w:cs="B Roya"/>
          <w:b/>
          <w:bCs/>
          <w:lang w:bidi="fa-IR"/>
        </w:rPr>
        <w:t xml:space="preserve"> </w:t>
      </w:r>
      <w:r w:rsidRPr="00773AC5">
        <w:rPr>
          <w:rFonts w:cs="B Roya"/>
          <w:b/>
          <w:bCs/>
          <w:rtl/>
          <w:lang w:bidi="fa-IR"/>
        </w:rPr>
        <w:t xml:space="preserve"> لغو گردد، درمدت زمان تعيين شده نسبت به عودت گواهي نامه به انجمن اقدام خواهم نمود.</w:t>
      </w:r>
    </w:p>
    <w:p w:rsidR="007C0DD5" w:rsidRPr="007C0DD5" w:rsidRDefault="00773AC5" w:rsidP="00773AC5">
      <w:pPr>
        <w:pStyle w:val="ListContinue"/>
        <w:tabs>
          <w:tab w:val="right" w:pos="690"/>
        </w:tabs>
        <w:bidi/>
        <w:spacing w:after="0" w:line="460" w:lineRule="exact"/>
        <w:ind w:left="420" w:right="360"/>
        <w:jc w:val="both"/>
        <w:rPr>
          <w:rFonts w:cs="B Roya"/>
          <w:b/>
          <w:bCs/>
          <w:rtl/>
          <w:lang w:bidi="fa-IR"/>
        </w:rPr>
      </w:pPr>
      <w:r w:rsidRPr="00773AC5">
        <w:rPr>
          <w:rFonts w:cs="B Roya"/>
          <w:b/>
          <w:bCs/>
          <w:lang w:bidi="fa-IR"/>
        </w:rPr>
        <w:t xml:space="preserve"> </w:t>
      </w:r>
    </w:p>
    <w:p w:rsidR="0047731F" w:rsidRDefault="00BC7B09" w:rsidP="00BC7B09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rFonts w:cs="B Roya"/>
          <w:b/>
          <w:bCs/>
          <w:rtl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  <w:r w:rsidR="0047731F" w:rsidRPr="007C0DD5">
        <w:rPr>
          <w:rFonts w:cs="B Roya" w:hint="cs"/>
          <w:b/>
          <w:bCs/>
          <w:rtl/>
          <w:lang w:bidi="fa-IR"/>
        </w:rPr>
        <w:t>امضاء</w:t>
      </w:r>
      <w:r w:rsidRPr="007C0DD5">
        <w:rPr>
          <w:rFonts w:cs="B Roya" w:hint="cs"/>
          <w:b/>
          <w:bCs/>
          <w:rtl/>
          <w:lang w:bidi="fa-IR"/>
        </w:rPr>
        <w:t>:</w:t>
      </w:r>
    </w:p>
    <w:p w:rsidR="00A3099F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rFonts w:cs="B Roya"/>
          <w:b/>
          <w:bCs/>
          <w:rtl/>
          <w:lang w:bidi="fa-IR"/>
        </w:rPr>
      </w:pPr>
    </w:p>
    <w:p w:rsidR="00A3099F" w:rsidRPr="007C0DD5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rFonts w:cs="B Roya"/>
          <w:b/>
          <w:bCs/>
          <w:rtl/>
          <w:lang w:bidi="fa-IR"/>
        </w:rPr>
      </w:pP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360"/>
        <w:rPr>
          <w:rFonts w:cs="B Roya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                                   </w:t>
      </w:r>
      <w:r w:rsidRPr="00A3099F">
        <w:rPr>
          <w:rFonts w:cs="B Titr"/>
          <w:b/>
          <w:bCs/>
          <w:sz w:val="32"/>
          <w:szCs w:val="32"/>
          <w:rtl/>
          <w:lang w:bidi="fa-IR"/>
        </w:rPr>
        <w:t xml:space="preserve">تعهدنامه مشاوران </w:t>
      </w:r>
      <w:r w:rsidRPr="00A3099F">
        <w:rPr>
          <w:rFonts w:cs="B Titr" w:hint="cs"/>
          <w:b/>
          <w:bCs/>
          <w:sz w:val="32"/>
          <w:szCs w:val="32"/>
          <w:rtl/>
          <w:lang w:bidi="fa-IR"/>
        </w:rPr>
        <w:t>مديريت تائيد صلاحيت شده</w:t>
      </w:r>
      <w:r w:rsidRPr="00A3099F">
        <w:rPr>
          <w:rFonts w:cs="B Roya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A3099F">
        <w:rPr>
          <w:rFonts w:asciiTheme="minorHAnsi" w:hAnsiTheme="minorHAnsi" w:cs="B Roya"/>
          <w:b/>
          <w:bCs/>
          <w:sz w:val="32"/>
          <w:szCs w:val="32"/>
          <w:lang w:bidi="fa-IR"/>
        </w:rPr>
        <w:t xml:space="preserve">                                                         </w:t>
      </w:r>
      <w:r w:rsidRPr="00A3099F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(</w:t>
      </w:r>
      <w:r w:rsidRPr="00A3099F">
        <w:rPr>
          <w:rFonts w:asciiTheme="majorBidi" w:hAnsiTheme="majorBidi" w:cstheme="majorBidi"/>
          <w:b/>
          <w:bCs/>
          <w:sz w:val="32"/>
          <w:szCs w:val="32"/>
          <w:lang w:bidi="fa-IR"/>
        </w:rPr>
        <w:t>CMC</w:t>
      </w:r>
      <w:r w:rsidRPr="00A3099F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</w:t>
      </w:r>
    </w:p>
    <w:p w:rsidR="00A3099F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360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</w:p>
    <w:p w:rsidR="00A3099F" w:rsidRPr="000A5398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360"/>
        <w:jc w:val="both"/>
        <w:rPr>
          <w:rFonts w:cs="B Titr"/>
          <w:b/>
          <w:bCs/>
          <w:sz w:val="36"/>
          <w:szCs w:val="36"/>
          <w:lang w:bidi="fa-IR"/>
        </w:rPr>
      </w:pPr>
      <w:r w:rsidRPr="000A5398">
        <w:rPr>
          <w:rFonts w:cs="B Roya" w:hint="cs"/>
          <w:b/>
          <w:bCs/>
          <w:sz w:val="36"/>
          <w:szCs w:val="36"/>
          <w:rtl/>
          <w:lang w:bidi="fa-IR"/>
        </w:rPr>
        <w:t xml:space="preserve">          </w:t>
      </w: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          </w:t>
      </w:r>
      <w:r w:rsidRPr="000A5398">
        <w:rPr>
          <w:rFonts w:cs="B Titr" w:hint="cs"/>
          <w:b/>
          <w:bCs/>
          <w:sz w:val="36"/>
          <w:szCs w:val="36"/>
          <w:rtl/>
          <w:lang w:bidi="fa-IR"/>
        </w:rPr>
        <w:t xml:space="preserve">   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after="0" w:line="360" w:lineRule="auto"/>
        <w:ind w:left="173" w:right="360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sz w:val="20"/>
          <w:szCs w:val="20"/>
          <w:rtl/>
          <w:lang w:bidi="fa-IR"/>
        </w:rPr>
        <w:t xml:space="preserve">اینجانب  </w:t>
      </w:r>
      <w:r w:rsidRPr="00A3099F">
        <w:rPr>
          <w:rFonts w:cs="B Titr"/>
          <w:b/>
          <w:bCs/>
          <w:sz w:val="20"/>
          <w:szCs w:val="20"/>
          <w:lang w:bidi="fa-IR"/>
        </w:rPr>
        <w:t>…………………………………………………………………</w:t>
      </w:r>
      <w:r w:rsidRPr="00A3099F">
        <w:rPr>
          <w:rFonts w:cs="B Titr" w:hint="cs"/>
          <w:b/>
          <w:bCs/>
          <w:sz w:val="20"/>
          <w:szCs w:val="20"/>
          <w:rtl/>
          <w:lang w:bidi="fa-IR"/>
        </w:rPr>
        <w:t>ضمن اعلام اطلاع دقيق از منشوراخلاق حرفه اي انجمن مشاوران مديريت ايران و پايبندي به مفادآن،رعایت موارد زیر را در ارتباط با فعالیت های مشاوره ای خود تعهد می نمایم :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1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- دانش ومهارت هاي لازم مرتبط باحرفه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وزمينه تخصصي فعاليت مشاوره اي خودراكسب نموده و</w:t>
      </w:r>
      <w:r w:rsidRPr="00A3099F">
        <w:rPr>
          <w:rFonts w:asciiTheme="minorHAnsi" w:hAnsiTheme="minorHAnsi"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متناسب با نيازمشتريان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جهت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بروزآوري وتوسعه مستمر آن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تلاش خواهم نمود.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2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- انضباط شخصي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ووفاي به عهد را درفعاليت هاي مشاوره اي رعايت خواهم نمود.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3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-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درقبال كار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ساير همكاران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مشاور به ويژه درداخل انجمن احساس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مسئوليت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نموده و براي موفقيت آنان واعتلاي حرفه مشاوره مديريت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بارعايت انصاف، صداقت ودرستي ورعايت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اخلاق حرفه اي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درحدتوان تلاش خواهم نمود.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4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- جهت ايجاد وحفظ تصوير مثبت ازحرفه وانجمن مشاوران مديريت ايران نزد جامعه و حل</w:t>
      </w:r>
      <w:r w:rsidRPr="00A3099F">
        <w:rPr>
          <w:rFonts w:asciiTheme="minorHAnsi" w:hAnsiTheme="minorHAnsi"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وفصل مشكلات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واختلافات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پديدآمده باساير اعضاء به كمك مسئولين وارگان هاي داخل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انجمن وعدم ارجاع  به مراجع بيروني درحد امكان خواهم كوشيد.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5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-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پروژه هاي مشاوره اي را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درمناسب ترين زمان وكيفيت با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رعايت انصاف ، صداقت ، بي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طرفي و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حفظ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منافع كلي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مشتريان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به انجام خواهم رساند.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6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ascii="Times New Roman" w:hAnsi="Times New Roman" w:cs="Times New Roman" w:hint="cs"/>
          <w:b/>
          <w:bCs/>
          <w:i/>
          <w:iCs/>
          <w:sz w:val="20"/>
          <w:szCs w:val="20"/>
          <w:rtl/>
          <w:lang w:bidi="fa-IR"/>
        </w:rPr>
        <w:t>–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درارائه پيشنهاد قيمت به مشتريان،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توسعه كسب وكار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وحفظ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منافع انجمن وسايراعضاء و</w:t>
      </w:r>
      <w:r w:rsidRPr="00A3099F">
        <w:rPr>
          <w:rFonts w:asciiTheme="minorHAnsi" w:hAnsiTheme="minorHAnsi"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نيز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رقابت سالم باديگران وعدم ورود به زمينه هاي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كاري غيرمرتبط با تجربه وتخصص خودرا رعايت خواهم نمود.</w:t>
      </w:r>
      <w:r w:rsidRPr="00A3099F">
        <w:rPr>
          <w:rFonts w:cs="B Titr"/>
          <w:b/>
          <w:bCs/>
          <w:i/>
          <w:iCs/>
          <w:sz w:val="20"/>
          <w:szCs w:val="20"/>
          <w:lang w:bidi="fa-IR"/>
        </w:rPr>
        <w:t xml:space="preserve"> 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7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ascii="Times New Roman" w:hAnsi="Times New Roman" w:cs="Times New Roman" w:hint="cs"/>
          <w:b/>
          <w:bCs/>
          <w:i/>
          <w:iCs/>
          <w:sz w:val="20"/>
          <w:szCs w:val="20"/>
          <w:rtl/>
          <w:lang w:bidi="fa-IR"/>
        </w:rPr>
        <w:t>–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ضمن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>رعايت قوانين ومقررات ، دستورالعمل هاو منافع مشتري درقالب اخلاق حرفه اي انجمن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،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اطلاعات دريافتي ازمشتري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را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محرمانه تلقي نمود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ه و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از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فاش نمودن آن 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پرهيز خواهم نمود.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 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lang w:bidi="fa-IR"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8- با رعايت دقيق موارد ذكرشده فوق</w:t>
      </w:r>
      <w:r w:rsidRPr="00A3099F">
        <w:rPr>
          <w:rFonts w:asciiTheme="minorHAnsi" w:hAnsiTheme="minorHAnsi" w:cs="B Titr" w:hint="cs"/>
          <w:b/>
          <w:bCs/>
          <w:i/>
          <w:iCs/>
          <w:sz w:val="20"/>
          <w:szCs w:val="20"/>
          <w:rtl/>
          <w:lang w:bidi="fa-IR"/>
        </w:rPr>
        <w:t xml:space="preserve"> وساير نكات ضروري ازجايگاه ومنزلت نشان </w:t>
      </w:r>
      <w:r w:rsidRPr="00A3099F"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  <w:t>CMC</w:t>
      </w:r>
      <w:r w:rsidRPr="00A3099F">
        <w:rPr>
          <w:rFonts w:asciiTheme="minorHAnsi" w:hAnsiTheme="minorHAnsi" w:cs="B Titr" w:hint="cs"/>
          <w:b/>
          <w:bCs/>
          <w:i/>
          <w:iCs/>
          <w:sz w:val="20"/>
          <w:szCs w:val="20"/>
          <w:rtl/>
          <w:lang w:bidi="fa-IR"/>
        </w:rPr>
        <w:t xml:space="preserve"> به عنوان بالاترين استاندارد وگواهي صلاحيت مشاوره مديريت بين المللي حفاظت خواهم نمود.</w:t>
      </w: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A3099F">
        <w:rPr>
          <w:rFonts w:cs="B Titr"/>
          <w:b/>
          <w:bCs/>
          <w:i/>
          <w:iCs/>
          <w:sz w:val="20"/>
          <w:szCs w:val="20"/>
          <w:rtl/>
          <w:lang w:bidi="fa-IR"/>
        </w:rPr>
        <w:t xml:space="preserve">  </w:t>
      </w:r>
    </w:p>
    <w:p w:rsid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  <w:rtl/>
        </w:rPr>
      </w:pPr>
      <w:r w:rsidRPr="00A3099F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9-</w:t>
      </w:r>
      <w:r w:rsidRPr="00A3099F">
        <w:rPr>
          <w:rFonts w:cs="B Titr" w:hint="cs"/>
          <w:b/>
          <w:bCs/>
          <w:sz w:val="20"/>
          <w:szCs w:val="20"/>
          <w:rtl/>
        </w:rPr>
        <w:t>تغییر نشانی، ایمیل، شماره های تماس وسايراطلاعات مربوط به خود را دراسرع وقت به اطلاع دبیرخانه انجمن خواهم رساند.</w:t>
      </w: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line="460" w:lineRule="exact"/>
        <w:ind w:left="173" w:right="360"/>
        <w:jc w:val="both"/>
        <w:rPr>
          <w:rFonts w:cs="B Titr"/>
          <w:b/>
          <w:bCs/>
          <w:sz w:val="20"/>
          <w:szCs w:val="20"/>
        </w:rPr>
      </w:pPr>
    </w:p>
    <w:p w:rsidR="00A3099F" w:rsidRPr="00A3099F" w:rsidRDefault="00A3099F" w:rsidP="00A3099F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sz w:val="20"/>
          <w:szCs w:val="20"/>
          <w:rtl/>
          <w:lang w:bidi="fa-IR"/>
        </w:rPr>
      </w:pPr>
      <w:r w:rsidRPr="00A3099F">
        <w:rPr>
          <w:rFonts w:cs="B Roy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</w:t>
      </w:r>
      <w:r w:rsidRPr="00A3099F">
        <w:rPr>
          <w:rFonts w:cs="B Titr" w:hint="cs"/>
          <w:b/>
          <w:bCs/>
          <w:sz w:val="20"/>
          <w:szCs w:val="20"/>
          <w:rtl/>
          <w:lang w:bidi="fa-IR"/>
        </w:rPr>
        <w:t xml:space="preserve">نام وامضاء مشاور      </w:t>
      </w:r>
    </w:p>
    <w:p w:rsidR="0047731F" w:rsidRPr="00A3099F" w:rsidRDefault="0047731F" w:rsidP="0047731F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sectPr w:rsidR="0047731F" w:rsidRPr="00A3099F" w:rsidSect="00306B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C9" w:rsidRDefault="008A13C9" w:rsidP="00D20774">
      <w:pPr>
        <w:spacing w:after="0" w:line="240" w:lineRule="auto"/>
      </w:pPr>
      <w:r>
        <w:separator/>
      </w:r>
    </w:p>
  </w:endnote>
  <w:endnote w:type="continuationSeparator" w:id="0">
    <w:p w:rsidR="008A13C9" w:rsidRDefault="008A13C9" w:rsidP="00D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C9" w:rsidRDefault="008A13C9" w:rsidP="00D20774">
      <w:pPr>
        <w:spacing w:after="0" w:line="240" w:lineRule="auto"/>
      </w:pPr>
      <w:r>
        <w:separator/>
      </w:r>
    </w:p>
  </w:footnote>
  <w:footnote w:type="continuationSeparator" w:id="0">
    <w:p w:rsidR="008A13C9" w:rsidRDefault="008A13C9" w:rsidP="00D2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="Times New Roman" w:hAnsiTheme="majorBidi" w:cstheme="majorBidi"/>
        <w:b/>
        <w:bCs/>
        <w:color w:val="0070C0"/>
        <w:sz w:val="36"/>
        <w:szCs w:val="36"/>
        <w:lang w:eastAsia="hr-HR"/>
      </w:rPr>
      <w:alias w:val="Title"/>
      <w:id w:val="77738743"/>
      <w:placeholder>
        <w:docPart w:val="81D28D5EC68D400CA7EE673C416288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518F" w:rsidRPr="00D20774" w:rsidRDefault="00AD518F" w:rsidP="00D20774">
        <w:pPr>
          <w:pStyle w:val="Header"/>
          <w:pBdr>
            <w:bottom w:val="thickThinSmallGap" w:sz="24" w:space="9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Bidi" w:eastAsia="Times New Roman" w:hAnsiTheme="majorBidi" w:cstheme="majorBidi"/>
            <w:b/>
            <w:bCs/>
            <w:color w:val="0070C0"/>
            <w:sz w:val="36"/>
            <w:szCs w:val="36"/>
            <w:lang w:eastAsia="hr-HR"/>
          </w:rPr>
          <w:tab/>
          <w:t xml:space="preserve">Iran Management Consultants Association(IMCA)   </w:t>
        </w:r>
      </w:p>
    </w:sdtContent>
  </w:sdt>
  <w:p w:rsidR="00AD518F" w:rsidRDefault="00AD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019"/>
    <w:multiLevelType w:val="hybridMultilevel"/>
    <w:tmpl w:val="F482AAD2"/>
    <w:lvl w:ilvl="0" w:tplc="ED44EDDE">
      <w:numFmt w:val="bullet"/>
      <w:lvlText w:val="-"/>
      <w:lvlJc w:val="left"/>
      <w:pPr>
        <w:ind w:left="1440" w:hanging="360"/>
      </w:pPr>
      <w:rPr>
        <w:rFonts w:ascii="B Traffic" w:eastAsia="Times New Roman" w:hAnsi="B Traffic" w:cs="B Titr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A05"/>
    <w:multiLevelType w:val="hybridMultilevel"/>
    <w:tmpl w:val="8C006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ADE"/>
    <w:multiLevelType w:val="hybridMultilevel"/>
    <w:tmpl w:val="71D463E8"/>
    <w:lvl w:ilvl="0" w:tplc="DDD4A57E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B4AB1"/>
    <w:multiLevelType w:val="hybridMultilevel"/>
    <w:tmpl w:val="720A478A"/>
    <w:lvl w:ilvl="0" w:tplc="F63AD0C2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F3A38"/>
    <w:multiLevelType w:val="hybridMultilevel"/>
    <w:tmpl w:val="CE34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B69"/>
    <w:multiLevelType w:val="hybridMultilevel"/>
    <w:tmpl w:val="8D905388"/>
    <w:lvl w:ilvl="0" w:tplc="D18809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50EE"/>
    <w:multiLevelType w:val="hybridMultilevel"/>
    <w:tmpl w:val="E82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D1D"/>
    <w:multiLevelType w:val="hybridMultilevel"/>
    <w:tmpl w:val="B1FEC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678E6D6D"/>
    <w:multiLevelType w:val="hybridMultilevel"/>
    <w:tmpl w:val="9E022978"/>
    <w:lvl w:ilvl="0" w:tplc="28EAE77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96C5F0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8CCF91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7402C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34DFF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2F4B3B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09A63A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46620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59A100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9">
    <w:nsid w:val="71CF672E"/>
    <w:multiLevelType w:val="hybridMultilevel"/>
    <w:tmpl w:val="C8D059FE"/>
    <w:lvl w:ilvl="0" w:tplc="CA36F2DE">
      <w:start w:val="1"/>
      <w:numFmt w:val="decimal"/>
      <w:lvlText w:val="%1-"/>
      <w:lvlJc w:val="left"/>
      <w:pPr>
        <w:ind w:left="1080" w:hanging="72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055B"/>
    <w:multiLevelType w:val="hybridMultilevel"/>
    <w:tmpl w:val="5F7227F2"/>
    <w:lvl w:ilvl="0" w:tplc="6E24CEA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84532"/>
    <w:multiLevelType w:val="hybridMultilevel"/>
    <w:tmpl w:val="C58ABA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20774"/>
    <w:rsid w:val="00014B16"/>
    <w:rsid w:val="000472F1"/>
    <w:rsid w:val="00062BE2"/>
    <w:rsid w:val="00074814"/>
    <w:rsid w:val="000807DF"/>
    <w:rsid w:val="0009562E"/>
    <w:rsid w:val="000E3291"/>
    <w:rsid w:val="001138F9"/>
    <w:rsid w:val="00154E6C"/>
    <w:rsid w:val="001A7A8F"/>
    <w:rsid w:val="001D09DB"/>
    <w:rsid w:val="0023298A"/>
    <w:rsid w:val="00263E5A"/>
    <w:rsid w:val="00272EC0"/>
    <w:rsid w:val="002E6A07"/>
    <w:rsid w:val="00306BD0"/>
    <w:rsid w:val="00310A52"/>
    <w:rsid w:val="003311A6"/>
    <w:rsid w:val="00343905"/>
    <w:rsid w:val="003459D8"/>
    <w:rsid w:val="003909FA"/>
    <w:rsid w:val="0039122A"/>
    <w:rsid w:val="003958AA"/>
    <w:rsid w:val="003958D6"/>
    <w:rsid w:val="0047731F"/>
    <w:rsid w:val="004E2402"/>
    <w:rsid w:val="0050096C"/>
    <w:rsid w:val="005065C7"/>
    <w:rsid w:val="00513E81"/>
    <w:rsid w:val="00515FDE"/>
    <w:rsid w:val="00517677"/>
    <w:rsid w:val="00524ED0"/>
    <w:rsid w:val="005468DD"/>
    <w:rsid w:val="005607B8"/>
    <w:rsid w:val="005806B9"/>
    <w:rsid w:val="00602F13"/>
    <w:rsid w:val="00605592"/>
    <w:rsid w:val="00664DA2"/>
    <w:rsid w:val="006B6779"/>
    <w:rsid w:val="006C646E"/>
    <w:rsid w:val="006E44AE"/>
    <w:rsid w:val="00740282"/>
    <w:rsid w:val="00773AC5"/>
    <w:rsid w:val="00775E0D"/>
    <w:rsid w:val="007C0DD5"/>
    <w:rsid w:val="00800A02"/>
    <w:rsid w:val="00821B4D"/>
    <w:rsid w:val="0089123C"/>
    <w:rsid w:val="008A13C9"/>
    <w:rsid w:val="008D7892"/>
    <w:rsid w:val="009044B5"/>
    <w:rsid w:val="00960E9A"/>
    <w:rsid w:val="00962D73"/>
    <w:rsid w:val="00A168F1"/>
    <w:rsid w:val="00A3099F"/>
    <w:rsid w:val="00A9273B"/>
    <w:rsid w:val="00AD518F"/>
    <w:rsid w:val="00B1379A"/>
    <w:rsid w:val="00B60A82"/>
    <w:rsid w:val="00B77D34"/>
    <w:rsid w:val="00BA5C91"/>
    <w:rsid w:val="00BC7B09"/>
    <w:rsid w:val="00C04F08"/>
    <w:rsid w:val="00C31462"/>
    <w:rsid w:val="00C47F5C"/>
    <w:rsid w:val="00CC1683"/>
    <w:rsid w:val="00CD30D4"/>
    <w:rsid w:val="00CF6564"/>
    <w:rsid w:val="00D005A2"/>
    <w:rsid w:val="00D04B57"/>
    <w:rsid w:val="00D113BF"/>
    <w:rsid w:val="00D20774"/>
    <w:rsid w:val="00D325EE"/>
    <w:rsid w:val="00D54091"/>
    <w:rsid w:val="00E11B15"/>
    <w:rsid w:val="00E33F22"/>
    <w:rsid w:val="00ED1AF4"/>
    <w:rsid w:val="00F2037E"/>
    <w:rsid w:val="00F9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D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74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7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3298A"/>
    <w:pPr>
      <w:ind w:left="720"/>
      <w:contextualSpacing/>
    </w:pPr>
  </w:style>
  <w:style w:type="table" w:styleId="TableGrid">
    <w:name w:val="Table Grid"/>
    <w:basedOn w:val="TableNormal"/>
    <w:uiPriority w:val="59"/>
    <w:rsid w:val="00CF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CF6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807DF"/>
    <w:rPr>
      <w:color w:val="0000FF" w:themeColor="hyperlink"/>
      <w:u w:val="single"/>
    </w:rPr>
  </w:style>
  <w:style w:type="paragraph" w:styleId="ListContinue">
    <w:name w:val="List Continue"/>
    <w:basedOn w:val="Normal"/>
    <w:rsid w:val="0047731F"/>
    <w:pPr>
      <w:spacing w:after="120" w:line="240" w:lineRule="auto"/>
      <w:ind w:left="360"/>
    </w:pPr>
    <w:rPr>
      <w:rFonts w:ascii="B Traffic" w:eastAsia="Times New Roman" w:hAnsi="B Traffic" w:cs="Times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D28D5EC68D400CA7EE673C4162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EF37-BBDE-4D3E-BF04-440D3CD822AD}"/>
      </w:docPartPr>
      <w:docPartBody>
        <w:p w:rsidR="00D576D6" w:rsidRDefault="0048482B" w:rsidP="0048482B">
          <w:pPr>
            <w:pStyle w:val="81D28D5EC68D400CA7EE673C416288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482B"/>
    <w:rsid w:val="00364B93"/>
    <w:rsid w:val="00466BD4"/>
    <w:rsid w:val="0048039E"/>
    <w:rsid w:val="0048482B"/>
    <w:rsid w:val="00651B6E"/>
    <w:rsid w:val="00806554"/>
    <w:rsid w:val="00846D36"/>
    <w:rsid w:val="00AD17BF"/>
    <w:rsid w:val="00B10B0C"/>
    <w:rsid w:val="00D576D6"/>
    <w:rsid w:val="00F601B5"/>
    <w:rsid w:val="00FC03BE"/>
    <w:rsid w:val="00FE2618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4FD0E85184193A5D6B5AD81D5D46D">
    <w:name w:val="9794FD0E85184193A5D6B5AD81D5D46D"/>
    <w:rsid w:val="0048482B"/>
  </w:style>
  <w:style w:type="paragraph" w:customStyle="1" w:styleId="66088D32CC7E4D058A29909F91B68933">
    <w:name w:val="66088D32CC7E4D058A29909F91B68933"/>
    <w:rsid w:val="0048482B"/>
  </w:style>
  <w:style w:type="paragraph" w:customStyle="1" w:styleId="20EDC597601B49E2A4D6931FE389A1E5">
    <w:name w:val="20EDC597601B49E2A4D6931FE389A1E5"/>
    <w:rsid w:val="0048482B"/>
  </w:style>
  <w:style w:type="paragraph" w:customStyle="1" w:styleId="4A43E90A914144439931006433EED041">
    <w:name w:val="4A43E90A914144439931006433EED041"/>
    <w:rsid w:val="0048482B"/>
  </w:style>
  <w:style w:type="paragraph" w:customStyle="1" w:styleId="81D28D5EC68D400CA7EE673C41628817">
    <w:name w:val="81D28D5EC68D400CA7EE673C41628817"/>
    <w:rsid w:val="004848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BCA0-55EA-4C04-906C-A10EBAEE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Iran Management Consultants Association(IMCA)   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Iran Management Consultants Association(IMCA)   </dc:title>
  <dc:subject/>
  <dc:creator>e.yaghchi</dc:creator>
  <cp:keywords/>
  <dc:description/>
  <cp:lastModifiedBy>Keyhani</cp:lastModifiedBy>
  <cp:revision>28</cp:revision>
  <cp:lastPrinted>2012-07-21T07:35:00Z</cp:lastPrinted>
  <dcterms:created xsi:type="dcterms:W3CDTF">2012-05-07T10:23:00Z</dcterms:created>
  <dcterms:modified xsi:type="dcterms:W3CDTF">2014-11-25T09:00:00Z</dcterms:modified>
</cp:coreProperties>
</file>